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21B" w:rsidRPr="00D6621B" w:rsidRDefault="00D6621B" w:rsidP="00D6621B">
      <w:pPr>
        <w:shd w:val="clear" w:color="auto" w:fill="FFFFFF"/>
        <w:spacing w:after="0" w:line="240" w:lineRule="auto"/>
        <w:outlineLvl w:val="1"/>
        <w:rPr>
          <w:rFonts w:ascii="Helvetica" w:eastAsia="Times New Roman" w:hAnsi="Helvetica" w:cs="Helvetica"/>
          <w:bCs w:val="0"/>
          <w:color w:val="202124"/>
          <w:sz w:val="36"/>
          <w:szCs w:val="36"/>
          <w:lang w:eastAsia="nl-NL"/>
        </w:rPr>
      </w:pPr>
      <w:bookmarkStart w:id="0" w:name="_GoBack"/>
      <w:bookmarkEnd w:id="0"/>
      <w:r w:rsidRPr="00D6621B">
        <w:rPr>
          <w:rFonts w:ascii="Helvetica" w:eastAsia="Times New Roman" w:hAnsi="Helvetica" w:cs="Helvetica"/>
          <w:bCs w:val="0"/>
          <w:color w:val="202124"/>
          <w:sz w:val="36"/>
          <w:szCs w:val="36"/>
          <w:lang w:eastAsia="nl-NL"/>
        </w:rPr>
        <w:t xml:space="preserve">Nog 7 weken tot Chronisch </w:t>
      </w:r>
      <w:proofErr w:type="spellStart"/>
      <w:r w:rsidRPr="00D6621B">
        <w:rPr>
          <w:rFonts w:ascii="Helvetica" w:eastAsia="Times New Roman" w:hAnsi="Helvetica" w:cs="Helvetica"/>
          <w:bCs w:val="0"/>
          <w:color w:val="202124"/>
          <w:sz w:val="36"/>
          <w:szCs w:val="36"/>
          <w:lang w:eastAsia="nl-NL"/>
        </w:rPr>
        <w:t>ZorgNet</w:t>
      </w:r>
      <w:proofErr w:type="spellEnd"/>
    </w:p>
    <w:p w:rsid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p>
    <w:p w:rsid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De weken vliegen voorbij en inmiddels is het nog maar 7 weken tot de start van </w:t>
      </w:r>
      <w:hyperlink r:id="rId5" w:tgtFrame="_blank" w:history="1">
        <w:r w:rsidRPr="00D6621B">
          <w:rPr>
            <w:rFonts w:ascii="Arial" w:eastAsia="Times New Roman" w:hAnsi="Arial" w:cs="Arial"/>
            <w:bCs w:val="0"/>
            <w:color w:val="1155CC"/>
            <w:sz w:val="24"/>
            <w:szCs w:val="24"/>
            <w:u w:val="single"/>
            <w:lang w:eastAsia="nl-NL"/>
          </w:rPr>
          <w:t xml:space="preserve">Chronisch </w:t>
        </w:r>
        <w:proofErr w:type="spellStart"/>
        <w:r w:rsidRPr="00D6621B">
          <w:rPr>
            <w:rFonts w:ascii="Arial" w:eastAsia="Times New Roman" w:hAnsi="Arial" w:cs="Arial"/>
            <w:bCs w:val="0"/>
            <w:color w:val="1155CC"/>
            <w:sz w:val="24"/>
            <w:szCs w:val="24"/>
            <w:u w:val="single"/>
            <w:lang w:eastAsia="nl-NL"/>
          </w:rPr>
          <w:t>ZorgNet</w:t>
        </w:r>
        <w:proofErr w:type="spellEnd"/>
      </w:hyperlink>
      <w:r w:rsidRPr="00D6621B">
        <w:rPr>
          <w:rFonts w:ascii="Arial" w:eastAsia="Times New Roman" w:hAnsi="Arial" w:cs="Arial"/>
          <w:bCs w:val="0"/>
          <w:color w:val="222222"/>
          <w:sz w:val="24"/>
          <w:szCs w:val="24"/>
          <w:lang w:eastAsia="nl-NL"/>
        </w:rPr>
        <w:t>. In de mail van vorige week donderdag, 16 januari, hebben we meer verteld over de voorwaarden van deelname, scholingen, je portfolio en data-aanlevering.</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In deze mail geven we je meer informatie over de website die ook per 12 maart 2020 wordt gelanceerd.</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Zoals inmiddels bekend zullen perifeer arterieel vaatlijden, longaandoeningen en hartrevalidatie de basis vormen van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Als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therapeut is het belangrijk om de ambitie na te streven specialist te worden in chronische aandoeningen, te beginnen met de drie bovenstaande. Steeds meer mensen in Nederland lijden aan meerdere chronische aandoeningen tegelijk; een trend die zich de komende jaren gaat doorzetten. De expertise op het gebied van chronische aandoeningen individueel, maar ook hoe om te gaan met meerdere chronische aandoeningen tegelijkertijd, is van essentieel belang om deze complexe, steeds vaker voorkomende patiëntencategorie optimaal te kunnen behandelen. Daarom zal je op termijn in ieder geval een basisscholing in alle drie de specialisaties moeten gaan volgen. Binnen welke termijn dit gaat zijn is nog onbekend en zal tijdig worden gecommuniceerd.</w:t>
      </w:r>
    </w:p>
    <w:p w:rsidR="00D6621B" w:rsidRDefault="00D6621B" w:rsidP="00D6621B">
      <w:pPr>
        <w:shd w:val="clear" w:color="auto" w:fill="FFFFFF"/>
        <w:spacing w:after="0" w:line="240" w:lineRule="auto"/>
        <w:rPr>
          <w:rFonts w:ascii="Arial" w:eastAsia="Times New Roman" w:hAnsi="Arial" w:cs="Arial"/>
          <w:b/>
          <w:color w:val="222222"/>
          <w:sz w:val="24"/>
          <w:szCs w:val="24"/>
          <w:lang w:eastAsia="nl-NL"/>
        </w:rPr>
      </w:pP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
          <w:color w:val="222222"/>
          <w:sz w:val="24"/>
          <w:szCs w:val="24"/>
          <w:lang w:eastAsia="nl-NL"/>
        </w:rPr>
        <w:t xml:space="preserve">De Chronisch </w:t>
      </w:r>
      <w:proofErr w:type="spellStart"/>
      <w:r w:rsidRPr="00D6621B">
        <w:rPr>
          <w:rFonts w:ascii="Arial" w:eastAsia="Times New Roman" w:hAnsi="Arial" w:cs="Arial"/>
          <w:b/>
          <w:color w:val="222222"/>
          <w:sz w:val="24"/>
          <w:szCs w:val="24"/>
          <w:lang w:eastAsia="nl-NL"/>
        </w:rPr>
        <w:t>ZorgNet</w:t>
      </w:r>
      <w:proofErr w:type="spellEnd"/>
      <w:r w:rsidRPr="00D6621B">
        <w:rPr>
          <w:rFonts w:ascii="Arial" w:eastAsia="Times New Roman" w:hAnsi="Arial" w:cs="Arial"/>
          <w:b/>
          <w:color w:val="222222"/>
          <w:sz w:val="24"/>
          <w:szCs w:val="24"/>
          <w:lang w:eastAsia="nl-NL"/>
        </w:rPr>
        <w:t xml:space="preserve"> website</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Hoe gaat de nieuwe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website eruit zien? In grote lijnen zal deze in opbouw en werkwijze gelijk blijven aan de huidige </w:t>
      </w:r>
      <w:proofErr w:type="spellStart"/>
      <w:r w:rsidRPr="00D6621B">
        <w:rPr>
          <w:rFonts w:ascii="Arial" w:eastAsia="Times New Roman" w:hAnsi="Arial" w:cs="Arial"/>
          <w:bCs w:val="0"/>
          <w:color w:val="222222"/>
          <w:sz w:val="24"/>
          <w:szCs w:val="24"/>
          <w:lang w:eastAsia="nl-NL"/>
        </w:rPr>
        <w:t>ClaudicatioNet</w:t>
      </w:r>
      <w:proofErr w:type="spellEnd"/>
      <w:r w:rsidRPr="00D6621B">
        <w:rPr>
          <w:rFonts w:ascii="Arial" w:eastAsia="Times New Roman" w:hAnsi="Arial" w:cs="Arial"/>
          <w:bCs w:val="0"/>
          <w:color w:val="222222"/>
          <w:sz w:val="24"/>
          <w:szCs w:val="24"/>
          <w:lang w:eastAsia="nl-NL"/>
        </w:rPr>
        <w:t xml:space="preserve"> website. Wel veranderen de kleuren en natuurlijk de algemene informatie over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Hieronder leggen we per onderdeel uit wat er gaat veranderen t.o.v. de huidige </w:t>
      </w:r>
      <w:proofErr w:type="spellStart"/>
      <w:r w:rsidRPr="00D6621B">
        <w:rPr>
          <w:rFonts w:ascii="Arial" w:eastAsia="Times New Roman" w:hAnsi="Arial" w:cs="Arial"/>
          <w:bCs w:val="0"/>
          <w:color w:val="222222"/>
          <w:sz w:val="24"/>
          <w:szCs w:val="24"/>
          <w:lang w:eastAsia="nl-NL"/>
        </w:rPr>
        <w:t>ClaudicatioNet</w:t>
      </w:r>
      <w:proofErr w:type="spellEnd"/>
      <w:r w:rsidRPr="00D6621B">
        <w:rPr>
          <w:rFonts w:ascii="Arial" w:eastAsia="Times New Roman" w:hAnsi="Arial" w:cs="Arial"/>
          <w:bCs w:val="0"/>
          <w:color w:val="222222"/>
          <w:sz w:val="24"/>
          <w:szCs w:val="24"/>
          <w:lang w:eastAsia="nl-NL"/>
        </w:rPr>
        <w:t xml:space="preserve"> website.</w:t>
      </w:r>
    </w:p>
    <w:p w:rsidR="00D6621B" w:rsidRDefault="00D6621B" w:rsidP="00D6621B">
      <w:pPr>
        <w:shd w:val="clear" w:color="auto" w:fill="FFFFFF"/>
        <w:spacing w:after="0" w:line="240" w:lineRule="auto"/>
        <w:rPr>
          <w:rFonts w:ascii="Arial" w:eastAsia="Times New Roman" w:hAnsi="Arial" w:cs="Arial"/>
          <w:b/>
          <w:color w:val="222222"/>
          <w:sz w:val="24"/>
          <w:szCs w:val="24"/>
          <w:lang w:eastAsia="nl-NL"/>
        </w:rPr>
      </w:pP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
          <w:color w:val="222222"/>
          <w:sz w:val="24"/>
          <w:szCs w:val="24"/>
          <w:lang w:eastAsia="nl-NL"/>
        </w:rPr>
        <w:t>(Zichtbaarheid van specialisaties in de) Zorgzoeker en Digitale Zorgverwijzer</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Ook op de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website zal een Zorgzoeker zijn. Middels deze Zorgzoeker kun je therapeuten vinden die met één of meerdere specialisaties bij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zijn aangesloten. Patiënten en verwijzers kunnen selecteren op de specialisatie(s) naar keuze: perifeer arterieel vaatlijden, longaandoeningen en hartrevalidatie. De specialisaties worden per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therapeut weergegeven middels duidelijke logo’s (ook wel “bolletjes” genoemd); zie de afbeelding hieronder. Wanneer je als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therapeut aan de gestelde voorwaarden voor een specialisatie hebt voldaan, zal dit bolletje in jouw publieke portfolio toegevoegd worden.</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Ook in de Digitale Zorgverwijzer zullen verwijzers kunnen kiezen voor een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therapeut met een specifieke specialisatie. De werking van de Digitale Zorgverwijzer blijft verder hetzelfde: de patiënt  kiest in samenspraak met de arts/assistente voor een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therapeut gespecialiseerd in de aandoening naar keuze, waarna de therapeut in kwestie een mail ontvangt en een bericht in het portfolio met de nodige contactgegevens. Een afspraak dient binnen 3 werkdagen ingepland te worden (en de status aangepast in het portfolio), waardoor de patiënt snel in behandeling komt.</w:t>
      </w:r>
    </w:p>
    <w:p w:rsidR="00D6621B" w:rsidRDefault="00D6621B" w:rsidP="00D6621B">
      <w:pPr>
        <w:shd w:val="clear" w:color="auto" w:fill="FFFFFF"/>
        <w:spacing w:after="0" w:line="240" w:lineRule="auto"/>
        <w:rPr>
          <w:rFonts w:ascii="Arial" w:eastAsia="Times New Roman" w:hAnsi="Arial" w:cs="Arial"/>
          <w:b/>
          <w:color w:val="222222"/>
          <w:sz w:val="24"/>
          <w:szCs w:val="24"/>
          <w:lang w:eastAsia="nl-NL"/>
        </w:rPr>
      </w:pP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
          <w:color w:val="222222"/>
          <w:sz w:val="24"/>
          <w:szCs w:val="24"/>
          <w:lang w:eastAsia="nl-NL"/>
        </w:rPr>
        <w:lastRenderedPageBreak/>
        <w:t>Verandering in het portfolio</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Het portfolio blijft grotendeels hetzelfde. De fase-indeling rood/wit/blauw/oranje en de daarbij behorende punten en tijdsduur (15 punten fase rood/wit/blauw (elk 1 jaar), en 35 punten oranje (3 jaar) blijven hetzelfde als bij </w:t>
      </w:r>
      <w:proofErr w:type="spellStart"/>
      <w:r w:rsidRPr="00D6621B">
        <w:rPr>
          <w:rFonts w:ascii="Arial" w:eastAsia="Times New Roman" w:hAnsi="Arial" w:cs="Arial"/>
          <w:bCs w:val="0"/>
          <w:color w:val="222222"/>
          <w:sz w:val="24"/>
          <w:szCs w:val="24"/>
          <w:lang w:eastAsia="nl-NL"/>
        </w:rPr>
        <w:t>ClaudicatioNet</w:t>
      </w:r>
      <w:proofErr w:type="spellEnd"/>
      <w:r w:rsidRPr="00D6621B">
        <w:rPr>
          <w:rFonts w:ascii="Arial" w:eastAsia="Times New Roman" w:hAnsi="Arial" w:cs="Arial"/>
          <w:bCs w:val="0"/>
          <w:color w:val="222222"/>
          <w:sz w:val="24"/>
          <w:szCs w:val="24"/>
          <w:lang w:eastAsia="nl-NL"/>
        </w:rPr>
        <w:t>. Deze fasen zijn </w:t>
      </w:r>
      <w:r w:rsidRPr="00D6621B">
        <w:rPr>
          <w:rFonts w:ascii="Arial" w:eastAsia="Times New Roman" w:hAnsi="Arial" w:cs="Arial"/>
          <w:bCs w:val="0"/>
          <w:color w:val="222222"/>
          <w:sz w:val="24"/>
          <w:szCs w:val="24"/>
          <w:u w:val="single"/>
          <w:lang w:eastAsia="nl-NL"/>
        </w:rPr>
        <w:t>niet</w:t>
      </w:r>
      <w:r w:rsidRPr="00D6621B">
        <w:rPr>
          <w:rFonts w:ascii="Arial" w:eastAsia="Times New Roman" w:hAnsi="Arial" w:cs="Arial"/>
          <w:bCs w:val="0"/>
          <w:color w:val="222222"/>
          <w:sz w:val="24"/>
          <w:szCs w:val="24"/>
          <w:lang w:eastAsia="nl-NL"/>
        </w:rPr>
        <w:t> zichtbaar voor anderen, zoals patiënten en verwijzers.</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In je portfolio wordt duidelijk zichtbaar, middels de bolletjes, welke specialisaties je hebt. Volg je binnenkort een voor de specialisatie goedgekeurde </w:t>
      </w:r>
      <w:hyperlink r:id="rId6" w:tgtFrame="_blank" w:history="1">
        <w:r w:rsidRPr="00D6621B">
          <w:rPr>
            <w:rFonts w:ascii="Arial" w:eastAsia="Times New Roman" w:hAnsi="Arial" w:cs="Arial"/>
            <w:bCs w:val="0"/>
            <w:color w:val="1155CC"/>
            <w:sz w:val="24"/>
            <w:szCs w:val="24"/>
            <w:u w:val="single"/>
            <w:lang w:eastAsia="nl-NL"/>
          </w:rPr>
          <w:t>basiscursus</w:t>
        </w:r>
      </w:hyperlink>
      <w:r w:rsidRPr="00D6621B">
        <w:rPr>
          <w:rFonts w:ascii="Arial" w:eastAsia="Times New Roman" w:hAnsi="Arial" w:cs="Arial"/>
          <w:bCs w:val="0"/>
          <w:color w:val="222222"/>
          <w:sz w:val="24"/>
          <w:szCs w:val="24"/>
          <w:lang w:eastAsia="nl-NL"/>
        </w:rPr>
        <w:t> in bijvoorbeeld longaandoeningen, dan kan je je aanmelden voor de specialisatie long. Na goedkeuring van het certificaat van de basisscholing zal automatisch het bolletje ‘long’ aan jouw portfolio toegevoegd worden. Je bent dan meteen zichtbaar op de Zorgzoeker en Digitale Zorgverwijzer voor deze specialisatie.</w:t>
      </w:r>
    </w:p>
    <w:p w:rsidR="00D6621B" w:rsidRDefault="00D6621B" w:rsidP="00D6621B">
      <w:pPr>
        <w:shd w:val="clear" w:color="auto" w:fill="FFFFFF"/>
        <w:spacing w:after="0" w:line="240" w:lineRule="auto"/>
        <w:rPr>
          <w:rFonts w:ascii="Arial" w:eastAsia="Times New Roman" w:hAnsi="Arial" w:cs="Arial"/>
          <w:b/>
          <w:color w:val="222222"/>
          <w:sz w:val="24"/>
          <w:szCs w:val="24"/>
          <w:lang w:eastAsia="nl-NL"/>
        </w:rPr>
      </w:pP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
          <w:color w:val="222222"/>
          <w:sz w:val="24"/>
          <w:szCs w:val="24"/>
          <w:lang w:eastAsia="nl-NL"/>
        </w:rPr>
        <w:t>Terugkoppelingsbrief voor verschillende specialisaties</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Elke aandoening krijgt een eigen terugkoppelingsbrief, die beschikbaar wordt zodra een specialisatie aan jou wordt toegekend. Kortom, jij staat bij de start geregistreerd als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therapeut met de specialisatie PAV, waardoor de terugkoppelingsbrief voor PAV voor jou beschikbaar zal zijn in je portfolio. Heb je hiernaast een tweede specialisatie? Dan wordt de terugkoppelingsbrief voor deze specialisatie ook zichtbaar.</w:t>
      </w:r>
    </w:p>
    <w:p w:rsidR="00D6621B" w:rsidRDefault="00D6621B" w:rsidP="00D6621B">
      <w:pPr>
        <w:shd w:val="clear" w:color="auto" w:fill="FFFFFF"/>
        <w:spacing w:after="0" w:line="240" w:lineRule="auto"/>
        <w:rPr>
          <w:rFonts w:ascii="Arial" w:eastAsia="Times New Roman" w:hAnsi="Arial" w:cs="Arial"/>
          <w:b/>
          <w:color w:val="222222"/>
          <w:sz w:val="24"/>
          <w:szCs w:val="24"/>
          <w:lang w:eastAsia="nl-NL"/>
        </w:rPr>
      </w:pP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
          <w:color w:val="222222"/>
          <w:sz w:val="24"/>
          <w:szCs w:val="24"/>
          <w:lang w:eastAsia="nl-NL"/>
        </w:rPr>
        <w:t>In het kort</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Je specialisatie(s) worden duidelijk zichtbaar in je portfolio, en verwijzers en patiënten kunnen middels de Zorgzoeker of Digitale Zorgverwijzer gericht zoeken naar een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therapeut met een specifieke specialisatie. De fase-indeling in het portfolio blijft hetzelfde als bij </w:t>
      </w:r>
      <w:proofErr w:type="spellStart"/>
      <w:r w:rsidRPr="00D6621B">
        <w:rPr>
          <w:rFonts w:ascii="Arial" w:eastAsia="Times New Roman" w:hAnsi="Arial" w:cs="Arial"/>
          <w:bCs w:val="0"/>
          <w:color w:val="222222"/>
          <w:sz w:val="24"/>
          <w:szCs w:val="24"/>
          <w:lang w:eastAsia="nl-NL"/>
        </w:rPr>
        <w:t>ClaudicatioNet</w:t>
      </w:r>
      <w:proofErr w:type="spellEnd"/>
      <w:r w:rsidRPr="00D6621B">
        <w:rPr>
          <w:rFonts w:ascii="Arial" w:eastAsia="Times New Roman" w:hAnsi="Arial" w:cs="Arial"/>
          <w:bCs w:val="0"/>
          <w:color w:val="222222"/>
          <w:sz w:val="24"/>
          <w:szCs w:val="24"/>
          <w:lang w:eastAsia="nl-NL"/>
        </w:rPr>
        <w:t xml:space="preserve"> en is </w:t>
      </w:r>
      <w:r w:rsidRPr="00D6621B">
        <w:rPr>
          <w:rFonts w:ascii="Arial" w:eastAsia="Times New Roman" w:hAnsi="Arial" w:cs="Arial"/>
          <w:bCs w:val="0"/>
          <w:color w:val="222222"/>
          <w:sz w:val="24"/>
          <w:szCs w:val="24"/>
          <w:u w:val="single"/>
          <w:lang w:eastAsia="nl-NL"/>
        </w:rPr>
        <w:t>niet</w:t>
      </w:r>
      <w:r w:rsidRPr="00D6621B">
        <w:rPr>
          <w:rFonts w:ascii="Arial" w:eastAsia="Times New Roman" w:hAnsi="Arial" w:cs="Arial"/>
          <w:bCs w:val="0"/>
          <w:color w:val="222222"/>
          <w:sz w:val="24"/>
          <w:szCs w:val="24"/>
          <w:lang w:eastAsia="nl-NL"/>
        </w:rPr>
        <w:t xml:space="preserve"> zichtbaar voor anderen. Ook de bijscholingsvoorwaarden wat betreft motiverende gesprekvoering en bezoek aan het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congres blijven gelijk aan de huidige voorwaarden. Daarnaast zijn in je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portfolio specialisatie-specifieke functionaliteiten beschikbaar, zoals de terugkoppelingsbrief. Op 12 maart 2020 worden al deze veranderingen zichtbaar op de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website en in je portfolio.</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In de mail van volgende week, 30 januari a.s., zullen de kosten van het netwerk centraal staan. Je zal antwoord krijgen op vragen als; ‘Wat gaat Chronisch </w:t>
      </w:r>
      <w:proofErr w:type="spellStart"/>
      <w:r w:rsidRPr="00D6621B">
        <w:rPr>
          <w:rFonts w:ascii="Arial" w:eastAsia="Times New Roman" w:hAnsi="Arial" w:cs="Arial"/>
          <w:bCs w:val="0"/>
          <w:color w:val="222222"/>
          <w:sz w:val="24"/>
          <w:szCs w:val="24"/>
          <w:lang w:eastAsia="nl-NL"/>
        </w:rPr>
        <w:t>ZorgNet</w:t>
      </w:r>
      <w:proofErr w:type="spellEnd"/>
      <w:r w:rsidRPr="00D6621B">
        <w:rPr>
          <w:rFonts w:ascii="Arial" w:eastAsia="Times New Roman" w:hAnsi="Arial" w:cs="Arial"/>
          <w:bCs w:val="0"/>
          <w:color w:val="222222"/>
          <w:sz w:val="24"/>
          <w:szCs w:val="24"/>
          <w:lang w:eastAsia="nl-NL"/>
        </w:rPr>
        <w:t xml:space="preserve"> mij kosten’ en ‘Moet ik per specialisatie betalen?’.</w:t>
      </w:r>
    </w:p>
    <w:p w:rsid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Vriendelijke groet,</w:t>
      </w:r>
    </w:p>
    <w:p w:rsidR="00D6621B" w:rsidRPr="00D6621B" w:rsidRDefault="00D6621B" w:rsidP="00D6621B">
      <w:pPr>
        <w:shd w:val="clear" w:color="auto" w:fill="FFFFFF"/>
        <w:spacing w:after="0" w:line="240" w:lineRule="auto"/>
        <w:rPr>
          <w:rFonts w:ascii="Arial" w:eastAsia="Times New Roman" w:hAnsi="Arial" w:cs="Arial"/>
          <w:bCs w:val="0"/>
          <w:color w:val="222222"/>
          <w:sz w:val="24"/>
          <w:szCs w:val="24"/>
          <w:lang w:eastAsia="nl-NL"/>
        </w:rPr>
      </w:pPr>
      <w:r w:rsidRPr="00D6621B">
        <w:rPr>
          <w:rFonts w:ascii="Arial" w:eastAsia="Times New Roman" w:hAnsi="Arial" w:cs="Arial"/>
          <w:bCs w:val="0"/>
          <w:color w:val="222222"/>
          <w:sz w:val="24"/>
          <w:szCs w:val="24"/>
          <w:lang w:eastAsia="nl-NL"/>
        </w:rPr>
        <w:t xml:space="preserve">Team </w:t>
      </w:r>
      <w:proofErr w:type="spellStart"/>
      <w:r w:rsidRPr="00D6621B">
        <w:rPr>
          <w:rFonts w:ascii="Arial" w:eastAsia="Times New Roman" w:hAnsi="Arial" w:cs="Arial"/>
          <w:bCs w:val="0"/>
          <w:color w:val="222222"/>
          <w:sz w:val="24"/>
          <w:szCs w:val="24"/>
          <w:lang w:eastAsia="nl-NL"/>
        </w:rPr>
        <w:t>ClaudicatioNet</w:t>
      </w:r>
      <w:proofErr w:type="spellEnd"/>
    </w:p>
    <w:p w:rsidR="00200AB9" w:rsidRDefault="00200AB9"/>
    <w:sectPr w:rsidR="00200AB9" w:rsidSect="00200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21B"/>
    <w:rsid w:val="00200AB9"/>
    <w:rsid w:val="00497B67"/>
    <w:rsid w:val="006073FA"/>
    <w:rsid w:val="00611CBE"/>
    <w:rsid w:val="007D6071"/>
    <w:rsid w:val="00CC44E1"/>
    <w:rsid w:val="00D662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paragraph" w:styleId="Kop2">
    <w:name w:val="heading 2"/>
    <w:basedOn w:val="Standaard"/>
    <w:link w:val="Kop2Char"/>
    <w:uiPriority w:val="9"/>
    <w:qFormat/>
    <w:rsid w:val="00D6621B"/>
    <w:pPr>
      <w:spacing w:before="100" w:beforeAutospacing="1" w:after="100" w:afterAutospacing="1" w:line="240" w:lineRule="auto"/>
      <w:outlineLvl w:val="1"/>
    </w:pPr>
    <w:rPr>
      <w:rFonts w:ascii="Times New Roman" w:eastAsia="Times New Roman" w:hAnsi="Times New Roman" w:cs="Times New Roman"/>
      <w:b/>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 w:type="character" w:styleId="Hyperlink">
    <w:name w:val="Hyperlink"/>
    <w:basedOn w:val="Standaardalinea-lettertype"/>
    <w:uiPriority w:val="99"/>
    <w:semiHidden/>
    <w:unhideWhenUsed/>
    <w:rsid w:val="00D6621B"/>
    <w:rPr>
      <w:color w:val="0000FF"/>
      <w:u w:val="single"/>
    </w:rPr>
  </w:style>
  <w:style w:type="character" w:customStyle="1" w:styleId="Kop2Char">
    <w:name w:val="Kop 2 Char"/>
    <w:basedOn w:val="Standaardalinea-lettertype"/>
    <w:link w:val="Kop2"/>
    <w:uiPriority w:val="9"/>
    <w:rsid w:val="00D6621B"/>
    <w:rPr>
      <w:rFonts w:ascii="Times New Roman" w:eastAsia="Times New Roman" w:hAnsi="Times New Roman" w:cs="Times New Roman"/>
      <w:b/>
      <w:sz w:val="36"/>
      <w:szCs w:val="3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ajorBidi"/>
        <w:bCs/>
        <w:szCs w:val="2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0AB9"/>
  </w:style>
  <w:style w:type="paragraph" w:styleId="Kop1">
    <w:name w:val="heading 1"/>
    <w:basedOn w:val="Standaard"/>
    <w:next w:val="Standaard"/>
    <w:link w:val="Kop1Char"/>
    <w:uiPriority w:val="9"/>
    <w:qFormat/>
    <w:rsid w:val="007D6071"/>
    <w:pPr>
      <w:keepNext/>
      <w:keepLines/>
      <w:spacing w:before="480" w:after="0"/>
      <w:outlineLvl w:val="0"/>
    </w:pPr>
    <w:rPr>
      <w:rFonts w:eastAsiaTheme="majorEastAsia"/>
      <w:b/>
      <w:bCs w:val="0"/>
      <w:sz w:val="22"/>
    </w:rPr>
  </w:style>
  <w:style w:type="paragraph" w:styleId="Kop2">
    <w:name w:val="heading 2"/>
    <w:basedOn w:val="Standaard"/>
    <w:link w:val="Kop2Char"/>
    <w:uiPriority w:val="9"/>
    <w:qFormat/>
    <w:rsid w:val="00D6621B"/>
    <w:pPr>
      <w:spacing w:before="100" w:beforeAutospacing="1" w:after="100" w:afterAutospacing="1" w:line="240" w:lineRule="auto"/>
      <w:outlineLvl w:val="1"/>
    </w:pPr>
    <w:rPr>
      <w:rFonts w:ascii="Times New Roman" w:eastAsia="Times New Roman" w:hAnsi="Times New Roman" w:cs="Times New Roman"/>
      <w:b/>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D6071"/>
    <w:rPr>
      <w:rFonts w:eastAsiaTheme="majorEastAsia"/>
      <w:b/>
      <w:bCs w:val="0"/>
      <w:sz w:val="22"/>
    </w:rPr>
  </w:style>
  <w:style w:type="paragraph" w:styleId="Geenafstand">
    <w:name w:val="No Spacing"/>
    <w:link w:val="GeenafstandChar"/>
    <w:uiPriority w:val="1"/>
    <w:qFormat/>
    <w:rsid w:val="007D6071"/>
    <w:pPr>
      <w:spacing w:after="0" w:line="240" w:lineRule="auto"/>
    </w:pPr>
    <w:rPr>
      <w:bCs w:val="0"/>
    </w:rPr>
  </w:style>
  <w:style w:type="character" w:customStyle="1" w:styleId="GeenafstandChar">
    <w:name w:val="Geen afstand Char"/>
    <w:basedOn w:val="Standaardalinea-lettertype"/>
    <w:link w:val="Geenafstand"/>
    <w:uiPriority w:val="1"/>
    <w:rsid w:val="007D6071"/>
    <w:rPr>
      <w:bCs w:val="0"/>
    </w:rPr>
  </w:style>
  <w:style w:type="character" w:styleId="Hyperlink">
    <w:name w:val="Hyperlink"/>
    <w:basedOn w:val="Standaardalinea-lettertype"/>
    <w:uiPriority w:val="99"/>
    <w:semiHidden/>
    <w:unhideWhenUsed/>
    <w:rsid w:val="00D6621B"/>
    <w:rPr>
      <w:color w:val="0000FF"/>
      <w:u w:val="single"/>
    </w:rPr>
  </w:style>
  <w:style w:type="character" w:customStyle="1" w:styleId="Kop2Char">
    <w:name w:val="Kop 2 Char"/>
    <w:basedOn w:val="Standaardalinea-lettertype"/>
    <w:link w:val="Kop2"/>
    <w:uiPriority w:val="9"/>
    <w:rsid w:val="00D6621B"/>
    <w:rPr>
      <w:rFonts w:ascii="Times New Roman" w:eastAsia="Times New Roman" w:hAnsi="Times New Roman" w:cs="Times New Roman"/>
      <w:b/>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289879">
      <w:bodyDiv w:val="1"/>
      <w:marLeft w:val="0"/>
      <w:marRight w:val="0"/>
      <w:marTop w:val="0"/>
      <w:marBottom w:val="0"/>
      <w:divBdr>
        <w:top w:val="none" w:sz="0" w:space="0" w:color="auto"/>
        <w:left w:val="none" w:sz="0" w:space="0" w:color="auto"/>
        <w:bottom w:val="none" w:sz="0" w:space="0" w:color="auto"/>
        <w:right w:val="none" w:sz="0" w:space="0" w:color="auto"/>
      </w:divBdr>
    </w:div>
    <w:div w:id="149495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laudicationet.nl/nl/therapeut/deelname/deelnemer-worden" TargetMode="External"/><Relationship Id="rId5" Type="http://schemas.openxmlformats.org/officeDocument/2006/relationships/hyperlink" Target="https://claudicationet.nl/nl/chronisch-zorgnet/aanlei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4673</Characters>
  <Application>Microsoft Office Word</Application>
  <DocSecurity>0</DocSecurity>
  <Lines>38</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Boots</dc:creator>
  <cp:lastModifiedBy>Phoebe Gescher</cp:lastModifiedBy>
  <cp:revision>2</cp:revision>
  <dcterms:created xsi:type="dcterms:W3CDTF">2020-01-29T10:55:00Z</dcterms:created>
  <dcterms:modified xsi:type="dcterms:W3CDTF">2020-01-29T10:55:00Z</dcterms:modified>
</cp:coreProperties>
</file>